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075" w14:textId="77777777" w:rsidR="008C45F2" w:rsidRPr="008C45F2" w:rsidRDefault="008C45F2" w:rsidP="008C45F2">
      <w:pPr>
        <w:spacing w:after="240"/>
        <w:rPr>
          <w:b/>
          <w:bCs/>
          <w:u w:val="single"/>
        </w:rPr>
      </w:pPr>
    </w:p>
    <w:p w14:paraId="533D64F8" w14:textId="7F0EFF81" w:rsidR="008C45F2" w:rsidRPr="008C45F2" w:rsidRDefault="008C45F2" w:rsidP="008C45F2">
      <w:pPr>
        <w:spacing w:after="240"/>
        <w:jc w:val="center"/>
        <w:rPr>
          <w:b/>
          <w:bCs/>
          <w:u w:val="single"/>
        </w:rPr>
      </w:pPr>
      <w:r w:rsidRPr="008C45F2">
        <w:rPr>
          <w:b/>
          <w:bCs/>
          <w:u w:val="single"/>
        </w:rPr>
        <w:t xml:space="preserve">U z n e s e n </w:t>
      </w:r>
      <w:proofErr w:type="spellStart"/>
      <w:r w:rsidRPr="008C45F2">
        <w:rPr>
          <w:b/>
          <w:bCs/>
          <w:u w:val="single"/>
        </w:rPr>
        <w:t>i</w:t>
      </w:r>
      <w:r w:rsidRPr="008C45F2">
        <w:rPr>
          <w:b/>
          <w:bCs/>
          <w:u w:val="single"/>
        </w:rPr>
        <w:t>e</w:t>
      </w:r>
      <w:proofErr w:type="spellEnd"/>
    </w:p>
    <w:p w14:paraId="75576E55" w14:textId="77777777" w:rsidR="008C45F2" w:rsidRPr="008C45F2" w:rsidRDefault="008C45F2" w:rsidP="008C45F2">
      <w:pPr>
        <w:jc w:val="center"/>
        <w:rPr>
          <w:b/>
          <w:bCs/>
          <w:u w:val="single"/>
        </w:rPr>
      </w:pPr>
      <w:r w:rsidRPr="008C45F2">
        <w:rPr>
          <w:b/>
          <w:bCs/>
          <w:u w:val="single"/>
        </w:rPr>
        <w:t>zo zasadnutia obecného zastupiteľstva zo dňa 28.10. 2020</w:t>
      </w:r>
    </w:p>
    <w:p w14:paraId="3630B6D4" w14:textId="77777777" w:rsidR="008C45F2" w:rsidRPr="008C45F2" w:rsidRDefault="008C45F2" w:rsidP="008C45F2">
      <w:pPr>
        <w:jc w:val="both"/>
        <w:rPr>
          <w:b/>
          <w:bCs/>
          <w:u w:val="single"/>
        </w:rPr>
      </w:pPr>
    </w:p>
    <w:p w14:paraId="05E2B7EA" w14:textId="77777777" w:rsidR="008C45F2" w:rsidRDefault="008C45F2" w:rsidP="008C45F2">
      <w:pPr>
        <w:jc w:val="both"/>
        <w:rPr>
          <w:b/>
          <w:bCs/>
        </w:rPr>
      </w:pPr>
    </w:p>
    <w:p w14:paraId="65B637C4" w14:textId="77777777" w:rsidR="008C45F2" w:rsidRDefault="008C45F2" w:rsidP="008C45F2">
      <w:pPr>
        <w:jc w:val="both"/>
        <w:rPr>
          <w:b/>
          <w:bCs/>
        </w:rPr>
      </w:pPr>
      <w:r>
        <w:rPr>
          <w:b/>
          <w:bCs/>
        </w:rPr>
        <w:t>Obecné zastupiteľstvo na svojom zasadnutí:</w:t>
      </w:r>
    </w:p>
    <w:p w14:paraId="1A86370B" w14:textId="77777777" w:rsidR="008C45F2" w:rsidRDefault="008C45F2" w:rsidP="008C45F2">
      <w:pPr>
        <w:jc w:val="both"/>
        <w:rPr>
          <w:b/>
          <w:bCs/>
        </w:rPr>
      </w:pPr>
    </w:p>
    <w:p w14:paraId="29FA567F" w14:textId="77777777" w:rsidR="008C45F2" w:rsidRDefault="008C45F2" w:rsidP="008C45F2">
      <w:pPr>
        <w:jc w:val="both"/>
      </w:pPr>
      <w:r>
        <w:rPr>
          <w:b/>
          <w:bCs/>
        </w:rPr>
        <w:t xml:space="preserve">1. SCHVAĽUJE: </w:t>
      </w:r>
    </w:p>
    <w:p w14:paraId="03D51424" w14:textId="77777777" w:rsidR="008C45F2" w:rsidRDefault="008C45F2" w:rsidP="008C45F2">
      <w:pPr>
        <w:spacing w:line="276" w:lineRule="auto"/>
        <w:jc w:val="both"/>
        <w:rPr>
          <w:b/>
          <w:bCs/>
        </w:rPr>
      </w:pPr>
    </w:p>
    <w:p w14:paraId="20725FEE" w14:textId="77777777" w:rsidR="008C45F2" w:rsidRDefault="008C45F2" w:rsidP="008C45F2">
      <w:pPr>
        <w:spacing w:line="276" w:lineRule="auto"/>
        <w:jc w:val="both"/>
        <w:rPr>
          <w:b/>
          <w:bCs/>
        </w:rPr>
      </w:pPr>
      <w:bookmarkStart w:id="0" w:name="_Hlk54769563"/>
      <w:r>
        <w:rPr>
          <w:b/>
          <w:bCs/>
        </w:rPr>
        <w:t>Uznesenie č. 23/2020:</w:t>
      </w:r>
    </w:p>
    <w:p w14:paraId="5ED6DF70" w14:textId="77777777" w:rsidR="008C45F2" w:rsidRDefault="008C45F2" w:rsidP="008C45F2">
      <w:pPr>
        <w:autoSpaceDE w:val="0"/>
        <w:autoSpaceDN w:val="0"/>
        <w:spacing w:line="360" w:lineRule="auto"/>
      </w:pPr>
      <w:r>
        <w:t>Program zasadnutia.</w:t>
      </w:r>
    </w:p>
    <w:p w14:paraId="7446AB71" w14:textId="77777777" w:rsidR="008C45F2" w:rsidRDefault="008C45F2" w:rsidP="008C45F2">
      <w:pPr>
        <w:spacing w:line="276" w:lineRule="auto"/>
        <w:rPr>
          <w:b/>
          <w:bCs/>
        </w:rPr>
      </w:pPr>
      <w:r>
        <w:t xml:space="preserve">Hlasovanie:  6 prítomných poslancov    </w:t>
      </w:r>
    </w:p>
    <w:p w14:paraId="562C137F" w14:textId="77777777" w:rsidR="008C45F2" w:rsidRDefault="008C45F2" w:rsidP="008C45F2">
      <w:pPr>
        <w:ind w:left="360"/>
        <w:jc w:val="both"/>
      </w:pPr>
      <w:r>
        <w:t>Za:                6</w:t>
      </w:r>
    </w:p>
    <w:p w14:paraId="73F4DC4E" w14:textId="77777777" w:rsidR="008C45F2" w:rsidRDefault="008C45F2" w:rsidP="008C45F2">
      <w:pPr>
        <w:ind w:left="360"/>
        <w:jc w:val="both"/>
      </w:pPr>
      <w:r>
        <w:t>Proti:             6</w:t>
      </w:r>
    </w:p>
    <w:p w14:paraId="13B48F21" w14:textId="77777777" w:rsidR="008C45F2" w:rsidRDefault="008C45F2" w:rsidP="008C45F2">
      <w:pPr>
        <w:ind w:left="360"/>
        <w:jc w:val="both"/>
      </w:pPr>
      <w:r>
        <w:t>Zdržalo sa:    0</w:t>
      </w:r>
    </w:p>
    <w:bookmarkEnd w:id="0"/>
    <w:p w14:paraId="10E3A2F5" w14:textId="77777777" w:rsidR="008C45F2" w:rsidRDefault="008C45F2" w:rsidP="008C45F2">
      <w:pPr>
        <w:spacing w:after="240"/>
        <w:jc w:val="center"/>
        <w:rPr>
          <w:b/>
          <w:bCs/>
        </w:rPr>
      </w:pPr>
    </w:p>
    <w:p w14:paraId="07EF4CCD" w14:textId="77777777" w:rsidR="008C45F2" w:rsidRDefault="008C45F2" w:rsidP="008C45F2">
      <w:pPr>
        <w:spacing w:line="276" w:lineRule="auto"/>
        <w:jc w:val="both"/>
        <w:rPr>
          <w:b/>
          <w:bCs/>
        </w:rPr>
      </w:pPr>
      <w:r>
        <w:rPr>
          <w:b/>
          <w:bCs/>
        </w:rPr>
        <w:t>Uznesenie č. 24/2020:</w:t>
      </w:r>
    </w:p>
    <w:p w14:paraId="02620601" w14:textId="77777777" w:rsidR="008C45F2" w:rsidRDefault="008C45F2" w:rsidP="008C45F2">
      <w:pPr>
        <w:autoSpaceDE w:val="0"/>
        <w:autoSpaceDN w:val="0"/>
        <w:spacing w:line="360" w:lineRule="auto"/>
      </w:pPr>
      <w:r>
        <w:t>Rozpočtové opatrenie č. 3/2020.</w:t>
      </w:r>
    </w:p>
    <w:p w14:paraId="058D0A51" w14:textId="77777777" w:rsidR="008C45F2" w:rsidRDefault="008C45F2" w:rsidP="008C45F2">
      <w:pPr>
        <w:spacing w:line="276" w:lineRule="auto"/>
        <w:rPr>
          <w:b/>
          <w:bCs/>
        </w:rPr>
      </w:pPr>
      <w:r>
        <w:t xml:space="preserve">Hlasovanie:  6 prítomných poslancov    </w:t>
      </w:r>
    </w:p>
    <w:p w14:paraId="0ED17084" w14:textId="77777777" w:rsidR="008C45F2" w:rsidRDefault="008C45F2" w:rsidP="008C45F2">
      <w:pPr>
        <w:ind w:left="360"/>
        <w:jc w:val="both"/>
      </w:pPr>
      <w:r>
        <w:t>Za:                6</w:t>
      </w:r>
    </w:p>
    <w:p w14:paraId="13D62D12" w14:textId="77777777" w:rsidR="008C45F2" w:rsidRDefault="008C45F2" w:rsidP="008C45F2">
      <w:pPr>
        <w:ind w:left="360"/>
        <w:jc w:val="both"/>
      </w:pPr>
      <w:r>
        <w:t>Proti:             6</w:t>
      </w:r>
    </w:p>
    <w:p w14:paraId="1A8BCDD1" w14:textId="77777777" w:rsidR="008C45F2" w:rsidRDefault="008C45F2" w:rsidP="008C45F2">
      <w:pPr>
        <w:ind w:left="360"/>
        <w:jc w:val="both"/>
      </w:pPr>
      <w:r>
        <w:t>Zdržalo sa:    0</w:t>
      </w:r>
    </w:p>
    <w:p w14:paraId="00638496" w14:textId="77777777" w:rsidR="008C45F2" w:rsidRDefault="008C45F2" w:rsidP="008C45F2">
      <w:pPr>
        <w:jc w:val="both"/>
        <w:rPr>
          <w:b/>
          <w:bCs/>
        </w:rPr>
      </w:pPr>
    </w:p>
    <w:p w14:paraId="04E22C6D" w14:textId="77777777" w:rsidR="008C45F2" w:rsidRDefault="008C45F2" w:rsidP="008C45F2">
      <w:pPr>
        <w:jc w:val="both"/>
      </w:pPr>
      <w:r>
        <w:rPr>
          <w:b/>
          <w:bCs/>
        </w:rPr>
        <w:t>2. BERIE  NA  VEDOMIE:</w:t>
      </w:r>
    </w:p>
    <w:p w14:paraId="73CEF6B9" w14:textId="77777777" w:rsidR="008C45F2" w:rsidRDefault="008C45F2" w:rsidP="008C45F2">
      <w:pPr>
        <w:spacing w:line="276" w:lineRule="auto"/>
      </w:pPr>
      <w:r>
        <w:t xml:space="preserve">   </w:t>
      </w:r>
    </w:p>
    <w:p w14:paraId="65DC12B6" w14:textId="77777777" w:rsidR="008C45F2" w:rsidRDefault="008C45F2" w:rsidP="008C45F2">
      <w:pPr>
        <w:spacing w:line="276" w:lineRule="auto"/>
      </w:pPr>
      <w:r>
        <w:t>    a/ Návrh VZN č. 2/2020 o názvoch ulíc,</w:t>
      </w:r>
    </w:p>
    <w:p w14:paraId="46C6B6FE" w14:textId="77777777" w:rsidR="008C45F2" w:rsidRDefault="008C45F2" w:rsidP="008C45F2">
      <w:pPr>
        <w:spacing w:line="276" w:lineRule="auto"/>
      </w:pPr>
      <w:r>
        <w:t xml:space="preserve">    b/ Informáciu o poskytnutí dotácie od </w:t>
      </w:r>
      <w:proofErr w:type="spellStart"/>
      <w:r>
        <w:t>TAVOsu</w:t>
      </w:r>
      <w:proofErr w:type="spellEnd"/>
      <w:r>
        <w:t xml:space="preserve"> na výstavbu kanalizácie,</w:t>
      </w:r>
    </w:p>
    <w:p w14:paraId="5067172C" w14:textId="77777777" w:rsidR="008C45F2" w:rsidRDefault="008C45F2" w:rsidP="008C45F2">
      <w:pPr>
        <w:spacing w:line="276" w:lineRule="auto"/>
      </w:pPr>
      <w:r>
        <w:t xml:space="preserve">    c/ Informáciu o zaslanie cenovej ponuky na vývoz biologicky rozložiteľného odpadu – </w:t>
      </w:r>
    </w:p>
    <w:p w14:paraId="1DF0D837" w14:textId="77777777" w:rsidR="008C45F2" w:rsidRDefault="008C45F2" w:rsidP="008C45F2">
      <w:pPr>
        <w:spacing w:line="276" w:lineRule="auto"/>
      </w:pPr>
      <w:r>
        <w:t xml:space="preserve">        firma </w:t>
      </w:r>
      <w:proofErr w:type="spellStart"/>
      <w:r>
        <w:t>Fidelity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, ESPIK, </w:t>
      </w:r>
    </w:p>
    <w:p w14:paraId="3BA378AB" w14:textId="77777777" w:rsidR="008C45F2" w:rsidRDefault="008C45F2" w:rsidP="008C45F2">
      <w:pPr>
        <w:spacing w:line="276" w:lineRule="auto"/>
      </w:pPr>
      <w:r>
        <w:t xml:space="preserve">    d/ Informácie o aktuálnych opatreniach k testovaniu COVID 19. </w:t>
      </w:r>
    </w:p>
    <w:p w14:paraId="095904ED" w14:textId="77777777" w:rsidR="008C45F2" w:rsidRDefault="008C45F2" w:rsidP="008C45F2">
      <w:pPr>
        <w:spacing w:line="276" w:lineRule="auto"/>
      </w:pPr>
      <w:r>
        <w:t> </w:t>
      </w:r>
    </w:p>
    <w:p w14:paraId="371EB28B" w14:textId="77777777" w:rsidR="008C45F2" w:rsidRDefault="008C45F2" w:rsidP="008C45F2">
      <w:pPr>
        <w:spacing w:line="276" w:lineRule="auto"/>
        <w:jc w:val="both"/>
        <w:rPr>
          <w:b/>
          <w:bCs/>
        </w:rPr>
      </w:pPr>
      <w:r>
        <w:t>   </w:t>
      </w:r>
      <w:r>
        <w:rPr>
          <w:b/>
          <w:bCs/>
        </w:rPr>
        <w:t>3. Poveruje:</w:t>
      </w:r>
    </w:p>
    <w:p w14:paraId="2FB44C0C" w14:textId="77777777" w:rsidR="008C45F2" w:rsidRDefault="008C45F2" w:rsidP="008C45F2">
      <w:pPr>
        <w:spacing w:line="276" w:lineRule="auto"/>
        <w:jc w:val="both"/>
      </w:pPr>
      <w:r>
        <w:t xml:space="preserve">    a/ </w:t>
      </w:r>
      <w:bookmarkStart w:id="1" w:name="_Hlk55381985"/>
      <w:r>
        <w:t xml:space="preserve">Členov stavebnej komisie na zistenie skutkového stavu a následnej konzultácii  </w:t>
      </w:r>
    </w:p>
    <w:p w14:paraId="32D64220" w14:textId="77777777" w:rsidR="008C45F2" w:rsidRDefault="008C45F2" w:rsidP="008C45F2">
      <w:pPr>
        <w:spacing w:line="276" w:lineRule="auto"/>
        <w:jc w:val="both"/>
      </w:pPr>
      <w:r>
        <w:t>        s projektantom na výstavbu ďalšej etapy kanalizácie Zberač D4 /</w:t>
      </w:r>
      <w:proofErr w:type="spellStart"/>
      <w:r>
        <w:t>Bartekova</w:t>
      </w:r>
      <w:proofErr w:type="spellEnd"/>
      <w:r>
        <w:t xml:space="preserve"> ulička/ na    </w:t>
      </w:r>
    </w:p>
    <w:p w14:paraId="60B39054" w14:textId="77777777" w:rsidR="008C45F2" w:rsidRDefault="008C45F2" w:rsidP="008C45F2">
      <w:pPr>
        <w:spacing w:line="276" w:lineRule="auto"/>
        <w:jc w:val="both"/>
      </w:pPr>
      <w:r>
        <w:t xml:space="preserve">        realizáciu v r. 2021.    </w:t>
      </w:r>
    </w:p>
    <w:bookmarkEnd w:id="1"/>
    <w:p w14:paraId="63B4C406" w14:textId="77777777" w:rsidR="008C45F2" w:rsidRDefault="008C45F2" w:rsidP="008C45F2">
      <w:pPr>
        <w:spacing w:line="276" w:lineRule="auto"/>
        <w:jc w:val="both"/>
      </w:pPr>
      <w:r>
        <w:t>        </w:t>
      </w:r>
    </w:p>
    <w:p w14:paraId="28D10E65" w14:textId="77777777" w:rsidR="008C45F2" w:rsidRDefault="008C45F2" w:rsidP="008C45F2">
      <w:pPr>
        <w:spacing w:line="276" w:lineRule="auto"/>
      </w:pPr>
      <w:r>
        <w:t>Overovatelia uznesenia:</w:t>
      </w:r>
    </w:p>
    <w:p w14:paraId="772207F6" w14:textId="77777777" w:rsidR="008C45F2" w:rsidRDefault="008C45F2" w:rsidP="008C45F2">
      <w:pPr>
        <w:jc w:val="both"/>
      </w:pPr>
      <w:r>
        <w:t>Jozef Vadovič                               ......................................</w:t>
      </w:r>
    </w:p>
    <w:p w14:paraId="6F986F4F" w14:textId="77777777" w:rsidR="008C45F2" w:rsidRDefault="008C45F2" w:rsidP="008C45F2">
      <w:pPr>
        <w:jc w:val="both"/>
      </w:pPr>
      <w:r>
        <w:t>Ivan Slezák                                   ......................................</w:t>
      </w:r>
    </w:p>
    <w:p w14:paraId="1D648B9D" w14:textId="7D6CF477" w:rsidR="008C45F2" w:rsidRDefault="008C45F2" w:rsidP="008C45F2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14:paraId="354CD277" w14:textId="77777777" w:rsidR="008C45F2" w:rsidRDefault="008C45F2" w:rsidP="008C45F2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F32DD32" w14:textId="77777777" w:rsidR="008C45F2" w:rsidRDefault="008C45F2" w:rsidP="008C45F2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Ružena </w:t>
      </w:r>
      <w:proofErr w:type="spellStart"/>
      <w:r>
        <w:t>Opálková</w:t>
      </w:r>
      <w:proofErr w:type="spellEnd"/>
    </w:p>
    <w:p w14:paraId="3D5CA952" w14:textId="0005E46B" w:rsidR="008C45F2" w:rsidRDefault="008C45F2" w:rsidP="008C45F2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t>s</w:t>
      </w:r>
      <w:r>
        <w:t>tarostka obce</w:t>
      </w:r>
    </w:p>
    <w:p w14:paraId="26D886AF" w14:textId="77777777" w:rsidR="008C45F2" w:rsidRDefault="008C45F2" w:rsidP="008C45F2">
      <w:pPr>
        <w:rPr>
          <w:rFonts w:ascii="Calibri" w:hAnsi="Calibri" w:cs="Calibri"/>
          <w:sz w:val="22"/>
          <w:szCs w:val="22"/>
          <w:lang w:eastAsia="en-US"/>
        </w:rPr>
      </w:pPr>
    </w:p>
    <w:p w14:paraId="18101C12" w14:textId="77777777"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F2"/>
    <w:rsid w:val="008C45F2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E728"/>
  <w15:chartTrackingRefBased/>
  <w15:docId w15:val="{1C99071F-9021-4E62-AB79-84F5757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5F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2020-11-04T12:03:00Z</dcterms:created>
  <dcterms:modified xsi:type="dcterms:W3CDTF">2020-11-04T12:04:00Z</dcterms:modified>
</cp:coreProperties>
</file>