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32CC2" w14:textId="77777777" w:rsidR="005D7A4F" w:rsidRDefault="005D7A4F" w:rsidP="005D7A4F">
      <w:pPr>
        <w:kinsoku w:val="0"/>
        <w:overflowPunct w:val="0"/>
        <w:autoSpaceDE w:val="0"/>
        <w:autoSpaceDN w:val="0"/>
        <w:adjustRightInd w:val="0"/>
        <w:spacing w:before="9" w:line="220" w:lineRule="exact"/>
        <w:rPr>
          <w:rFonts w:ascii="Times New Roman" w:hAnsi="Times New Roman" w:cs="Times New Roman"/>
        </w:rPr>
      </w:pPr>
      <w:bookmarkStart w:id="0" w:name="_GoBack"/>
      <w:bookmarkEnd w:id="0"/>
    </w:p>
    <w:p w14:paraId="1F08EA0B" w14:textId="77777777" w:rsidR="005D7A4F" w:rsidRDefault="005D7A4F" w:rsidP="005D7A4F">
      <w:pPr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                       </w:t>
      </w:r>
    </w:p>
    <w:p w14:paraId="34075A20" w14:textId="77777777" w:rsidR="005D7A4F" w:rsidRDefault="005D7A4F" w:rsidP="005D7A4F">
      <w:pPr>
        <w:autoSpaceDE w:val="0"/>
        <w:autoSpaceDN w:val="0"/>
        <w:adjustRightInd w:val="0"/>
        <w:rPr>
          <w:rFonts w:ascii="Helvetica" w:hAnsi="Helvetica" w:cs="Helvetica"/>
          <w:color w:val="3C3D36"/>
          <w:sz w:val="24"/>
          <w:szCs w:val="24"/>
        </w:rPr>
      </w:pPr>
    </w:p>
    <w:p w14:paraId="191944F6" w14:textId="6064A41F" w:rsidR="005D7A4F" w:rsidRDefault="005D7A4F" w:rsidP="005D7A4F">
      <w:pPr>
        <w:autoSpaceDE w:val="0"/>
        <w:autoSpaceDN w:val="0"/>
        <w:adjustRightInd w:val="0"/>
        <w:rPr>
          <w:rFonts w:ascii="Helvetica" w:hAnsi="Helvetica" w:cs="Helvetica"/>
          <w:color w:val="3C3D36"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25CABCB6" wp14:editId="5B5B80AF">
            <wp:extent cx="1276350" cy="723900"/>
            <wp:effectExtent l="0" t="0" r="0" b="0"/>
            <wp:docPr id="3" name="Obrázok 3" descr="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C3D36"/>
          <w:sz w:val="24"/>
          <w:szCs w:val="24"/>
        </w:rPr>
        <w:t xml:space="preserve">           </w:t>
      </w:r>
      <w:r>
        <w:rPr>
          <w:noProof/>
          <w:lang w:eastAsia="sk-SK"/>
        </w:rPr>
        <w:drawing>
          <wp:inline distT="0" distB="0" distL="0" distR="0" wp14:anchorId="6DB66429" wp14:editId="32FC5A0F">
            <wp:extent cx="1619250" cy="666750"/>
            <wp:effectExtent l="0" t="0" r="0" b="0"/>
            <wp:docPr id="2" name="Obrázok 2" descr="Obrázok k aktualite V regiónoch pribudnú nové cyklotra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Obrázok k aktualite V regiónoch pribudnú nové cyklotras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C3D36"/>
          <w:sz w:val="24"/>
          <w:szCs w:val="24"/>
        </w:rPr>
        <w:t xml:space="preserve">             </w:t>
      </w:r>
      <w:r>
        <w:rPr>
          <w:noProof/>
          <w:lang w:eastAsia="sk-SK"/>
        </w:rPr>
        <w:drawing>
          <wp:inline distT="0" distB="0" distL="0" distR="0" wp14:anchorId="092D7521" wp14:editId="766FB842">
            <wp:extent cx="1771650" cy="619125"/>
            <wp:effectExtent l="0" t="0" r="0" b="9525"/>
            <wp:docPr id="1" name="Obrázok 1" descr="Výsledok vyh&amp;lcaron;adávania obrázkov pre dopyt Európska únia Európsky f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Výsledok vyh&amp;lcaron;adávania obrázkov pre dopyt Európska únia Európsky fo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741D8" w14:textId="77777777" w:rsidR="005D7A4F" w:rsidRDefault="005D7A4F" w:rsidP="005D7A4F">
      <w:pPr>
        <w:autoSpaceDE w:val="0"/>
        <w:autoSpaceDN w:val="0"/>
        <w:adjustRightInd w:val="0"/>
        <w:rPr>
          <w:rFonts w:ascii="Helvetica" w:hAnsi="Helvetica" w:cs="Helvetica"/>
          <w:color w:val="3C3D36"/>
          <w:sz w:val="24"/>
          <w:szCs w:val="24"/>
        </w:rPr>
      </w:pPr>
    </w:p>
    <w:p w14:paraId="6F25E950" w14:textId="77777777" w:rsidR="005D7A4F" w:rsidRDefault="005D7A4F" w:rsidP="005D7A4F">
      <w:pPr>
        <w:autoSpaceDE w:val="0"/>
        <w:autoSpaceDN w:val="0"/>
        <w:adjustRightInd w:val="0"/>
        <w:rPr>
          <w:rFonts w:ascii="Helvetica" w:hAnsi="Helvetica" w:cs="Helvetica"/>
          <w:color w:val="3C3D36"/>
          <w:sz w:val="24"/>
          <w:szCs w:val="24"/>
        </w:rPr>
      </w:pPr>
    </w:p>
    <w:p w14:paraId="1C7486FE" w14:textId="77777777" w:rsidR="005D7A4F" w:rsidRDefault="005D7A4F" w:rsidP="005D7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Tento projekt je spolufinancovaný Európskou úniou z Európskeho fondu regionálneho rozvoja.</w:t>
      </w:r>
    </w:p>
    <w:p w14:paraId="3D6B8B86" w14:textId="77777777" w:rsidR="005D7A4F" w:rsidRDefault="005D7A4F" w:rsidP="005D7A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1D477EF" w14:textId="77777777" w:rsidR="005D7A4F" w:rsidRDefault="005D7A4F" w:rsidP="005D7A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Prijímateľ':</w:t>
      </w:r>
    </w:p>
    <w:p w14:paraId="2F09E703" w14:textId="77777777" w:rsidR="005D7A4F" w:rsidRDefault="005D7A4F" w:rsidP="005D7A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Názov: Obec Šelpice</w:t>
      </w:r>
    </w:p>
    <w:p w14:paraId="29F03A1A" w14:textId="77777777" w:rsidR="005D7A4F" w:rsidRDefault="005D7A4F" w:rsidP="005D7A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Sídlo: 919 09 Šelpice </w:t>
      </w:r>
      <w:r>
        <w:rPr>
          <w:rFonts w:ascii="Times New Roman" w:eastAsia="HiddenHorzOCR" w:hAnsi="Times New Roman" w:cs="Times New Roman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195</w:t>
      </w:r>
    </w:p>
    <w:p w14:paraId="7FF1D361" w14:textId="77777777" w:rsidR="005D7A4F" w:rsidRDefault="005D7A4F" w:rsidP="005D7A4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72B91" w14:textId="77777777" w:rsidR="005D7A4F" w:rsidRDefault="005D7A4F" w:rsidP="005D7A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Názov projektu: Materská škola Šelpice formou modulov</w:t>
      </w:r>
    </w:p>
    <w:p w14:paraId="745F5947" w14:textId="77777777" w:rsidR="005D7A4F" w:rsidRDefault="005D7A4F" w:rsidP="005D7A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Hlavným cieľom projektu je zabezpečiť základné služby v oblasti predprimárneho vzdelávania vo vzťahu k rastúcemu počtu detí v predškolskom veku v rámci obce Šelpice.</w:t>
      </w:r>
    </w:p>
    <w:p w14:paraId="08F0DF86" w14:textId="77777777" w:rsidR="005D7A4F" w:rsidRDefault="005D7A4F" w:rsidP="005D7A4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BCC5B" w14:textId="77777777" w:rsidR="005D7A4F" w:rsidRDefault="005D7A4F" w:rsidP="005D7A4F">
      <w:pPr>
        <w:tabs>
          <w:tab w:val="left" w:pos="581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Začiatok realizácie: 10/2017 </w:t>
      </w:r>
      <w:r>
        <w:rPr>
          <w:rFonts w:ascii="Times New Roman" w:hAnsi="Times New Roman" w:cs="Times New Roman"/>
          <w:sz w:val="24"/>
          <w:szCs w:val="24"/>
        </w:rPr>
        <w:tab/>
        <w:t xml:space="preserve">Skončenie realizácie: 04/2018 </w:t>
      </w:r>
    </w:p>
    <w:p w14:paraId="0FF91E58" w14:textId="77777777" w:rsidR="005D7A4F" w:rsidRDefault="005D7A4F" w:rsidP="005D7A4F">
      <w:pPr>
        <w:tabs>
          <w:tab w:val="left" w:pos="581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33E85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  <w:lang w:eastAsia="sk-SK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 xml:space="preserve">Názov projektu: </w:t>
      </w:r>
      <w:r w:rsidRPr="00563DF6">
        <w:rPr>
          <w:rFonts w:ascii="Times New Roman" w:hAnsi="Times New Roman" w:cs="Times New Roman"/>
          <w:color w:val="C00000"/>
          <w:sz w:val="24"/>
          <w:szCs w:val="24"/>
          <w:lang w:eastAsia="sk-SK"/>
        </w:rPr>
        <w:t>Materská škola Šelpice formou modulov</w:t>
      </w:r>
    </w:p>
    <w:p w14:paraId="5D022039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  <w:lang w:eastAsia="sk-SK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 xml:space="preserve">Kód projektu: </w:t>
      </w:r>
      <w:r w:rsidRPr="00563DF6">
        <w:rPr>
          <w:rFonts w:ascii="Times New Roman" w:hAnsi="Times New Roman" w:cs="Times New Roman"/>
          <w:color w:val="C00000"/>
          <w:sz w:val="24"/>
          <w:szCs w:val="24"/>
          <w:lang w:eastAsia="sk-SK"/>
        </w:rPr>
        <w:t>NFP302020H388</w:t>
      </w:r>
    </w:p>
    <w:p w14:paraId="359B157B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 xml:space="preserve">Projekt bol schválený v rámci výzvy: IROP-PO2-SC221-2016-10 - Zvýšenie kapacít infraštruktúry materských škôl </w:t>
      </w:r>
    </w:p>
    <w:p w14:paraId="1993E34E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>Výška schválených celkových oprávnených výdavkov: 167 500 EUR</w:t>
      </w:r>
    </w:p>
    <w:p w14:paraId="5983F616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>Výška schváleného nenávratného príspevku: 159 125,00 EUR</w:t>
      </w:r>
    </w:p>
    <w:p w14:paraId="36848029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563DF6">
        <w:rPr>
          <w:rFonts w:ascii="Times New Roman" w:hAnsi="Times New Roman" w:cs="Times New Roman"/>
          <w:color w:val="C00000"/>
          <w:sz w:val="24"/>
          <w:szCs w:val="24"/>
        </w:rPr>
        <w:t>Obec spolufinancuje projekt vo výške 5 % z COV: 16 750,00 EUR</w:t>
      </w:r>
    </w:p>
    <w:p w14:paraId="14357A64" w14:textId="77777777" w:rsidR="00C05910" w:rsidRPr="00563DF6" w:rsidRDefault="00C05910" w:rsidP="00563DF6">
      <w:pPr>
        <w:spacing w:line="276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14:paraId="2F234BC8" w14:textId="77777777" w:rsidR="00C05910" w:rsidRDefault="00C05910" w:rsidP="00563DF6">
      <w:pPr>
        <w:spacing w:line="276" w:lineRule="auto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C05910">
        <w:rPr>
          <w:rFonts w:ascii="Times New Roman" w:hAnsi="Times New Roman" w:cs="Times New Roman"/>
          <w:color w:val="1F497D"/>
          <w:sz w:val="24"/>
          <w:szCs w:val="24"/>
        </w:rPr>
        <w:t xml:space="preserve">Projekt „Materská škola Šelpice formou modulov“ je zameraný na zvýšenie hrubej </w:t>
      </w:r>
      <w:proofErr w:type="spellStart"/>
      <w:r w:rsidRPr="00C05910">
        <w:rPr>
          <w:rFonts w:ascii="Times New Roman" w:hAnsi="Times New Roman" w:cs="Times New Roman"/>
          <w:color w:val="1F497D"/>
          <w:sz w:val="24"/>
          <w:szCs w:val="24"/>
        </w:rPr>
        <w:t>zaškolenosti</w:t>
      </w:r>
      <w:proofErr w:type="spellEnd"/>
      <w:r w:rsidRPr="00C05910">
        <w:rPr>
          <w:rFonts w:ascii="Times New Roman" w:hAnsi="Times New Roman" w:cs="Times New Roman"/>
          <w:color w:val="1F497D"/>
          <w:sz w:val="24"/>
          <w:szCs w:val="24"/>
        </w:rPr>
        <w:t xml:space="preserve"> detí v predškolskom veku v obci Šelpice. </w:t>
      </w:r>
    </w:p>
    <w:p w14:paraId="0B4468BE" w14:textId="77777777" w:rsidR="00C05910" w:rsidRDefault="00C05910" w:rsidP="00563DF6">
      <w:pPr>
        <w:spacing w:line="276" w:lineRule="auto"/>
        <w:ind w:firstLine="708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C05910">
        <w:rPr>
          <w:rFonts w:ascii="Times New Roman" w:hAnsi="Times New Roman" w:cs="Times New Roman"/>
          <w:color w:val="1F497D"/>
          <w:sz w:val="24"/>
          <w:szCs w:val="24"/>
        </w:rPr>
        <w:t>Hlavným cieľom projektu je zabezpečiť základné služby v oblasti predprimárneho vzdelávania vo vzťahu k rastúcemu počtu detí v</w:t>
      </w:r>
      <w:r>
        <w:rPr>
          <w:rFonts w:ascii="Times New Roman" w:hAnsi="Times New Roman" w:cs="Times New Roman"/>
          <w:color w:val="1F497D"/>
          <w:sz w:val="24"/>
          <w:szCs w:val="24"/>
        </w:rPr>
        <w:t> 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predškolskom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veku v rámci obce Šelpice. Zároveň v súčasnosti v obci Šelpice nie je zriadená žiadna materská škola, pričom zo strany rodičov je veľký záujem o umiestnenie detí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do materskej školy. Hlavný cieľ projektu bude dosiahnutý výstavbou jednopodlažnej materskej školy v obci Šelpice, a to modulovým systémom na parcele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KNC 234/3, ktorá je vo výlučnom vlastníctve žiadateľa a nákupom vnútorného vybavenia materskej školy.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14:paraId="6EBE7CD3" w14:textId="77777777" w:rsidR="00C05910" w:rsidRDefault="00C05910" w:rsidP="00563DF6">
      <w:pPr>
        <w:spacing w:line="276" w:lineRule="auto"/>
        <w:ind w:firstLine="708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C05910">
        <w:rPr>
          <w:rFonts w:ascii="Times New Roman" w:hAnsi="Times New Roman" w:cs="Times New Roman"/>
          <w:color w:val="1F497D"/>
          <w:sz w:val="24"/>
          <w:szCs w:val="24"/>
        </w:rPr>
        <w:t>Zámerom žiadateľa je vytvoriť materskú školu, kde bude 1 trieda s kapacitou 25 detí a kde bude deťom vo veku od troch do šesť rokov a deťom s</w:t>
      </w:r>
      <w:r>
        <w:rPr>
          <w:rFonts w:ascii="Times New Roman" w:hAnsi="Times New Roman" w:cs="Times New Roman"/>
          <w:color w:val="1F497D"/>
          <w:sz w:val="24"/>
          <w:szCs w:val="24"/>
        </w:rPr>
        <w:t> 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odloženou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školskou dochádzkou poskytovaná celodenná starostlivosť. Vyučovacím jazykom bude slovenský jazyk. V materskej škole budú pracovať 2 pedagogickí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zamestnanci a 2 pomocní zamestnanci.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 </w:t>
      </w:r>
    </w:p>
    <w:p w14:paraId="2E521A97" w14:textId="77777777" w:rsidR="00C05910" w:rsidRDefault="00C05910" w:rsidP="00563DF6">
      <w:pPr>
        <w:spacing w:line="276" w:lineRule="auto"/>
        <w:ind w:firstLine="708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C05910">
        <w:rPr>
          <w:rFonts w:ascii="Times New Roman" w:hAnsi="Times New Roman" w:cs="Times New Roman"/>
          <w:color w:val="1F497D"/>
          <w:sz w:val="24"/>
          <w:szCs w:val="24"/>
        </w:rPr>
        <w:lastRenderedPageBreak/>
        <w:t>Poslaním materskej školy bude popri poskytovaní služieb predškolského vzdelávania tiež výchova a vzdelávanie detí obsahujúce prvky inkluzívneho vzdelávania.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Materská škola bude vytvárať bezpečný priestor pre deti v rodinnej vrúcnej atmosfére a bude rozvíjať osobnosť detí.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 xml:space="preserve">V obci Šelpice sa realizáciou projektu vytvorí prístup k efektívnej a kvalitnej službe v oblasti predprimárneho vzdelávania detí, čím sa naplnia ciele prioritnej osi 2Integrovaného regionálneho operačného programu. </w:t>
      </w:r>
    </w:p>
    <w:p w14:paraId="62A50B78" w14:textId="30ECAAE7" w:rsidR="00C05910" w:rsidRPr="00C05910" w:rsidRDefault="00C05910" w:rsidP="00563DF6">
      <w:pPr>
        <w:spacing w:line="276" w:lineRule="auto"/>
        <w:ind w:firstLine="708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C05910">
        <w:rPr>
          <w:rFonts w:ascii="Times New Roman" w:hAnsi="Times New Roman" w:cs="Times New Roman"/>
          <w:color w:val="1F497D"/>
          <w:sz w:val="24"/>
          <w:szCs w:val="24"/>
        </w:rPr>
        <w:t>Vybudovaním novej materskej školy sa rodičia budú môcť ľahšie uplatniť na trhu práce, zlepšia sa podmienky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na zosúladenie ich súkromného a pracovného života, zlepší sa príjmová situácia mladých rodín. Vytvorenie kvalitných služieb starostlivosti o deti v</w:t>
      </w:r>
      <w:r>
        <w:rPr>
          <w:rFonts w:ascii="Times New Roman" w:hAnsi="Times New Roman" w:cs="Times New Roman"/>
          <w:color w:val="1F497D"/>
          <w:sz w:val="24"/>
          <w:szCs w:val="24"/>
        </w:rPr>
        <w:t> 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predškolskom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veku bude prínosné aj z hľadiska celkového psychického a mentálneho vývoja detí, rozvoja ich sociálnych zručností vrátane pripravenosti vstúpiť do vzdelávacieho</w:t>
      </w:r>
      <w:r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C05910">
        <w:rPr>
          <w:rFonts w:ascii="Times New Roman" w:hAnsi="Times New Roman" w:cs="Times New Roman"/>
          <w:color w:val="1F497D"/>
          <w:sz w:val="24"/>
          <w:szCs w:val="24"/>
        </w:rPr>
        <w:t>procesu na základnej škole.</w:t>
      </w:r>
    </w:p>
    <w:p w14:paraId="70B5DCD2" w14:textId="77777777" w:rsidR="00C05910" w:rsidRDefault="00C05910" w:rsidP="00C05910">
      <w:pPr>
        <w:rPr>
          <w:color w:val="1F497D"/>
        </w:rPr>
      </w:pPr>
    </w:p>
    <w:p w14:paraId="2DDB0BF7" w14:textId="77777777" w:rsidR="00BB32D5" w:rsidRDefault="00BB32D5"/>
    <w:sectPr w:rsidR="00BB3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EE"/>
    <w:family w:val="swiss"/>
    <w:pitch w:val="variable"/>
    <w:sig w:usb0="E0002A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A4"/>
    <w:rsid w:val="001C67C1"/>
    <w:rsid w:val="00563DF6"/>
    <w:rsid w:val="005D7A4F"/>
    <w:rsid w:val="00664DA4"/>
    <w:rsid w:val="0091752E"/>
    <w:rsid w:val="00BB32D5"/>
    <w:rsid w:val="00C0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A91F"/>
  <w15:docId w15:val="{75DF51D9-53A1-497E-B9EA-8CFBC25E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05910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D7A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7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MPRR SR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Ruzena</dc:creator>
  <cp:lastModifiedBy>admin</cp:lastModifiedBy>
  <cp:revision>2</cp:revision>
  <dcterms:created xsi:type="dcterms:W3CDTF">2018-01-31T08:50:00Z</dcterms:created>
  <dcterms:modified xsi:type="dcterms:W3CDTF">2018-01-31T08:50:00Z</dcterms:modified>
</cp:coreProperties>
</file>