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C7" w:rsidRPr="00AD4C1E" w:rsidRDefault="004E37C7" w:rsidP="004E37C7">
      <w:pPr>
        <w:pStyle w:val="Hlavika"/>
        <w:tabs>
          <w:tab w:val="clear" w:pos="4536"/>
          <w:tab w:val="clear" w:pos="9072"/>
          <w:tab w:val="left" w:pos="1607"/>
        </w:tabs>
        <w:jc w:val="center"/>
        <w:rPr>
          <w:rFonts w:ascii="Verdana" w:hAnsi="Verdana"/>
          <w:color w:val="000080"/>
        </w:rPr>
      </w:pPr>
      <w:r w:rsidRPr="00E15C30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0A8B17F" wp14:editId="62AE0AB5">
            <wp:simplePos x="0" y="0"/>
            <wp:positionH relativeFrom="column">
              <wp:posOffset>-99695</wp:posOffset>
            </wp:positionH>
            <wp:positionV relativeFrom="paragraph">
              <wp:posOffset>-118745</wp:posOffset>
            </wp:positionV>
            <wp:extent cx="1143000" cy="856615"/>
            <wp:effectExtent l="0" t="0" r="0" b="635"/>
            <wp:wrapNone/>
            <wp:docPr id="2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60288" behindDoc="1" locked="0" layoutInCell="1" allowOverlap="1" wp14:anchorId="49DDBD16" wp14:editId="5AABD98B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3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1E">
        <w:rPr>
          <w:rFonts w:ascii="Verdana" w:hAnsi="Verdana"/>
          <w:color w:val="000080"/>
        </w:rPr>
        <w:t>OBEC ŠELPICE</w:t>
      </w:r>
    </w:p>
    <w:p w:rsidR="004E37C7" w:rsidRPr="00AD4C1E" w:rsidRDefault="004E37C7" w:rsidP="004E37C7">
      <w:pPr>
        <w:pStyle w:val="Hlavika"/>
        <w:rPr>
          <w:color w:val="000080"/>
        </w:rPr>
      </w:pPr>
    </w:p>
    <w:p w:rsidR="004E37C7" w:rsidRDefault="004E37C7" w:rsidP="004E37C7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 w:rsidRPr="00AD4C1E">
        <w:rPr>
          <w:rFonts w:ascii="Verdana" w:hAnsi="Verdana"/>
          <w:color w:val="000080"/>
          <w:sz w:val="20"/>
          <w:szCs w:val="20"/>
        </w:rPr>
        <w:t>Obecný úrad</w:t>
      </w:r>
    </w:p>
    <w:p w:rsidR="004E37C7" w:rsidRPr="00AD4C1E" w:rsidRDefault="004E37C7" w:rsidP="004E37C7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4E37C7" w:rsidRPr="002050DC" w:rsidRDefault="004E37C7" w:rsidP="004E37C7">
      <w:pPr>
        <w:pStyle w:val="Hlavika"/>
        <w:pBdr>
          <w:bottom w:val="single" w:sz="4" w:space="1" w:color="000080"/>
        </w:pBdr>
        <w:tabs>
          <w:tab w:val="clear" w:pos="4536"/>
          <w:tab w:val="clear" w:pos="9072"/>
          <w:tab w:val="left" w:pos="1440"/>
        </w:tabs>
        <w:rPr>
          <w:sz w:val="28"/>
          <w:szCs w:val="28"/>
          <w:lang w:eastAsia="sk-SK"/>
        </w:rPr>
      </w:pPr>
      <w:r w:rsidRPr="00AD4C1E">
        <w:rPr>
          <w:color w:val="000080"/>
        </w:rPr>
        <w:tab/>
      </w:r>
      <w:r>
        <w:rPr>
          <w:color w:val="000080"/>
        </w:rPr>
        <w:t xml:space="preserve">                                    </w:t>
      </w:r>
      <w:r w:rsidRPr="00AD4C1E">
        <w:rPr>
          <w:rFonts w:ascii="Verdana" w:hAnsi="Verdana"/>
          <w:color w:val="000080"/>
          <w:sz w:val="20"/>
          <w:szCs w:val="20"/>
        </w:rPr>
        <w:t xml:space="preserve">919 09 Šelpice 195 </w:t>
      </w:r>
      <w:r w:rsidRPr="00E03041">
        <w:rPr>
          <w:sz w:val="28"/>
          <w:szCs w:val="28"/>
          <w:lang w:eastAsia="sk-SK"/>
        </w:rPr>
        <w:t> </w:t>
      </w:r>
    </w:p>
    <w:p w:rsidR="004E37C7" w:rsidRDefault="004E37C7" w:rsidP="004E3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E37C7" w:rsidRPr="00812A49" w:rsidRDefault="004E37C7" w:rsidP="004E37C7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E37C7" w:rsidRPr="00812A49" w:rsidRDefault="004E37C7" w:rsidP="004E37C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sk-SK"/>
        </w:rPr>
      </w:pPr>
      <w:r w:rsidRPr="00812A49">
        <w:rPr>
          <w:rFonts w:ascii="Times New Roman" w:hAnsi="Times New Roman" w:cs="Times New Roman"/>
          <w:b/>
          <w:bCs/>
          <w:color w:val="FF0000"/>
          <w:sz w:val="32"/>
          <w:szCs w:val="32"/>
          <w:lang w:eastAsia="sk-SK"/>
        </w:rPr>
        <w:t>UPOZORNENIE</w:t>
      </w:r>
    </w:p>
    <w:p w:rsidR="004E37C7" w:rsidRPr="00812A49" w:rsidRDefault="004E37C7" w:rsidP="004E37C7">
      <w:pPr>
        <w:shd w:val="clear" w:color="auto" w:fill="FFFFFF"/>
        <w:spacing w:line="360" w:lineRule="atLeast"/>
        <w:rPr>
          <w:rFonts w:ascii="Times New Roman" w:hAnsi="Times New Roman" w:cs="Times New Roman"/>
          <w:b/>
          <w:bCs/>
          <w:color w:val="3E3E3E"/>
          <w:sz w:val="24"/>
          <w:szCs w:val="24"/>
          <w:lang w:eastAsia="sk-SK"/>
        </w:rPr>
      </w:pPr>
      <w:r w:rsidRPr="00812A49">
        <w:rPr>
          <w:rFonts w:ascii="Times New Roman" w:hAnsi="Times New Roman" w:cs="Times New Roman"/>
          <w:b/>
          <w:bCs/>
          <w:color w:val="3E3E3E"/>
          <w:sz w:val="24"/>
          <w:szCs w:val="24"/>
          <w:lang w:eastAsia="sk-SK"/>
        </w:rPr>
        <w:t> </w:t>
      </w:r>
    </w:p>
    <w:p w:rsidR="004E37C7" w:rsidRPr="00812A49" w:rsidRDefault="004E37C7" w:rsidP="004E37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3E3E3E"/>
          <w:sz w:val="24"/>
          <w:szCs w:val="24"/>
          <w:lang w:eastAsia="sk-SK"/>
        </w:rPr>
      </w:pPr>
      <w:r w:rsidRPr="00812A49">
        <w:rPr>
          <w:rFonts w:ascii="Times New Roman" w:hAnsi="Times New Roman" w:cs="Times New Roman"/>
          <w:b/>
          <w:bCs/>
          <w:color w:val="3E3E3E"/>
          <w:sz w:val="24"/>
          <w:szCs w:val="24"/>
          <w:lang w:eastAsia="sk-SK"/>
        </w:rPr>
        <w:t>Obec Šelpice v zastúpení starostkou obce, dôrazne žiada všetkých majiteľov a užívateľov automobilov, aby na parkovanie s okamžitou platnosťou využívali svoje súkromné pozemky (dvor</w:t>
      </w:r>
      <w:r>
        <w:rPr>
          <w:rFonts w:ascii="Times New Roman" w:hAnsi="Times New Roman" w:cs="Times New Roman"/>
          <w:b/>
          <w:bCs/>
          <w:color w:val="3E3E3E"/>
          <w:sz w:val="24"/>
          <w:szCs w:val="24"/>
          <w:lang w:eastAsia="sk-SK"/>
        </w:rPr>
        <w:t xml:space="preserve">y </w:t>
      </w:r>
      <w:r w:rsidRPr="00812A49">
        <w:rPr>
          <w:rFonts w:ascii="Times New Roman" w:hAnsi="Times New Roman" w:cs="Times New Roman"/>
          <w:b/>
          <w:bCs/>
          <w:color w:val="3E3E3E"/>
          <w:sz w:val="24"/>
          <w:szCs w:val="24"/>
          <w:lang w:eastAsia="sk-SK"/>
        </w:rPr>
        <w:t>a záhrady) a neparkovali pravidelne a dlhodobo na verejnom priestranstve.</w:t>
      </w:r>
    </w:p>
    <w:p w:rsidR="004E37C7" w:rsidRPr="00812A49" w:rsidRDefault="004E37C7" w:rsidP="004E37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3E3E3E"/>
          <w:sz w:val="24"/>
          <w:szCs w:val="24"/>
          <w:lang w:eastAsia="sk-SK"/>
        </w:rPr>
      </w:pPr>
      <w:r w:rsidRPr="00812A49">
        <w:rPr>
          <w:rFonts w:ascii="Times New Roman" w:hAnsi="Times New Roman" w:cs="Times New Roman"/>
          <w:b/>
          <w:bCs/>
          <w:color w:val="3E3E3E"/>
          <w:sz w:val="24"/>
          <w:szCs w:val="24"/>
          <w:lang w:eastAsia="sk-SK"/>
        </w:rPr>
        <w:t>Verejné priestranstvo slúži aj chodcom a iným účastníkom dopravy. Na  parkovanie (okrem krátkodobých návštev) má každý vodič využívať v prvom rade svoj pozemok. </w:t>
      </w:r>
    </w:p>
    <w:p w:rsidR="004E37C7" w:rsidRDefault="004E37C7" w:rsidP="004E37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3E3E3E"/>
          <w:sz w:val="24"/>
          <w:szCs w:val="24"/>
          <w:lang w:eastAsia="sk-SK"/>
        </w:rPr>
      </w:pPr>
      <w:r w:rsidRPr="00812A49">
        <w:rPr>
          <w:rFonts w:ascii="Times New Roman" w:hAnsi="Times New Roman" w:cs="Times New Roman"/>
          <w:b/>
          <w:bCs/>
          <w:color w:val="3E3E3E"/>
          <w:sz w:val="24"/>
          <w:szCs w:val="24"/>
          <w:lang w:eastAsia="sk-SK"/>
        </w:rPr>
        <w:t xml:space="preserve">Obecný úrad má nahlásených všetkých vodičov, ktorí už dlhšiu dobu parkujú na verejnom priestranstve a tým blokujú možnosť ďalšieho využitia verejného priestranstva, ktorý slúži aj pre ostatných občanov. </w:t>
      </w:r>
    </w:p>
    <w:p w:rsidR="004E37C7" w:rsidRPr="00812A49" w:rsidRDefault="004E37C7" w:rsidP="004E37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812A49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V zimnom období žiadame majiteľov motorových vozidiel, aby neparkovali svoje vozidlá na miestnych komunikáciách a chodníkoch z dôvodu zabezpečenia údržby. </w:t>
      </w:r>
    </w:p>
    <w:p w:rsidR="004E37C7" w:rsidRPr="00812A49" w:rsidRDefault="004E37C7" w:rsidP="004E37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3E3E3E"/>
          <w:sz w:val="24"/>
          <w:szCs w:val="24"/>
          <w:u w:val="single"/>
          <w:lang w:eastAsia="sk-SK"/>
        </w:rPr>
      </w:pPr>
      <w:r w:rsidRPr="00812A49">
        <w:rPr>
          <w:rFonts w:ascii="Times New Roman" w:hAnsi="Times New Roman" w:cs="Times New Roman"/>
          <w:b/>
          <w:bCs/>
          <w:color w:val="3E3E3E"/>
          <w:sz w:val="24"/>
          <w:szCs w:val="24"/>
          <w:u w:val="single"/>
          <w:lang w:eastAsia="sk-SK"/>
        </w:rPr>
        <w:t>V prípade, že táto výzva bude neúčinná, obecný úrad nebude mať inú možnosť, ako hľadať riešenie aj s pomocou dopravnej polície a v rámci príslušnej legislatívy.</w:t>
      </w:r>
    </w:p>
    <w:p w:rsidR="004E37C7" w:rsidRPr="00812A49" w:rsidRDefault="004E37C7" w:rsidP="004E37C7">
      <w:pPr>
        <w:rPr>
          <w:rFonts w:ascii="Times New Roman" w:hAnsi="Times New Roman" w:cs="Times New Roman"/>
          <w:b/>
          <w:bCs/>
          <w:snapToGrid w:val="0"/>
          <w:sz w:val="24"/>
          <w:szCs w:val="24"/>
          <w:lang w:eastAsia="cs-CZ"/>
        </w:rPr>
      </w:pPr>
    </w:p>
    <w:p w:rsidR="004E37C7" w:rsidRPr="00812A49" w:rsidRDefault="004E37C7" w:rsidP="004E37C7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E37C7" w:rsidRPr="00812A49" w:rsidRDefault="004E37C7" w:rsidP="004E37C7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E37C7" w:rsidRDefault="004E37C7" w:rsidP="004E37C7">
      <w:pPr>
        <w:spacing w:after="0"/>
        <w:rPr>
          <w:snapToGrid w:val="0"/>
        </w:rPr>
      </w:pPr>
      <w:r>
        <w:rPr>
          <w:snapToGrid w:val="0"/>
        </w:rPr>
        <w:t>                                                                          </w:t>
      </w:r>
    </w:p>
    <w:p w:rsidR="004E37C7" w:rsidRDefault="004E37C7" w:rsidP="004E37C7">
      <w:pPr>
        <w:spacing w:after="0"/>
        <w:ind w:left="708"/>
        <w:rPr>
          <w:snapToGrid w:val="0"/>
        </w:rPr>
      </w:pPr>
      <w:r>
        <w:rPr>
          <w:snapToGrid w:val="0"/>
        </w:rPr>
        <w:t xml:space="preserve">  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Ružena </w:t>
      </w:r>
      <w:proofErr w:type="spellStart"/>
      <w:r>
        <w:rPr>
          <w:snapToGrid w:val="0"/>
        </w:rPr>
        <w:t>Opálková</w:t>
      </w:r>
      <w:proofErr w:type="spellEnd"/>
      <w:r>
        <w:rPr>
          <w:snapToGrid w:val="0"/>
        </w:rPr>
        <w:t>   </w:t>
      </w:r>
    </w:p>
    <w:p w:rsidR="004E37C7" w:rsidRDefault="004E37C7" w:rsidP="004E37C7">
      <w:pPr>
        <w:spacing w:after="0"/>
        <w:ind w:left="708"/>
        <w:rPr>
          <w:snapToGrid w:val="0"/>
        </w:rPr>
      </w:pPr>
      <w:r>
        <w:rPr>
          <w:snapToGrid w:val="0"/>
        </w:rPr>
        <w:t xml:space="preserve">                                                                                             starostka obce  </w:t>
      </w:r>
    </w:p>
    <w:p w:rsidR="004E37C7" w:rsidRDefault="004E37C7" w:rsidP="004E37C7">
      <w:pPr>
        <w:rPr>
          <w:snapToGrid w:val="0"/>
        </w:rPr>
      </w:pPr>
    </w:p>
    <w:p w:rsidR="004E37C7" w:rsidRDefault="004E37C7" w:rsidP="004E37C7">
      <w:pPr>
        <w:rPr>
          <w:snapToGrid w:val="0"/>
        </w:rPr>
      </w:pPr>
    </w:p>
    <w:p w:rsidR="004E37C7" w:rsidRDefault="004E37C7" w:rsidP="004E37C7">
      <w:pPr>
        <w:rPr>
          <w:snapToGrid w:val="0"/>
        </w:rPr>
      </w:pPr>
    </w:p>
    <w:p w:rsidR="00C10957" w:rsidRDefault="00C10957">
      <w:bookmarkStart w:id="0" w:name="_GoBack"/>
      <w:bookmarkEnd w:id="0"/>
    </w:p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C7"/>
    <w:rsid w:val="004E37C7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C6E7B-869A-4493-A7EE-7071FE88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37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E3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4E37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2019-12-06T10:30:00Z</dcterms:created>
  <dcterms:modified xsi:type="dcterms:W3CDTF">2019-12-06T10:31:00Z</dcterms:modified>
</cp:coreProperties>
</file>